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7A7D85" w:rsidP="00045D7B">
      <w:pPr>
        <w:spacing w:after="0"/>
        <w:jc w:val="center"/>
        <w:rPr>
          <w:b/>
        </w:rPr>
      </w:pPr>
      <w:r>
        <w:rPr>
          <w:b/>
        </w:rPr>
        <w:t>Блок «</w:t>
      </w:r>
      <w:r w:rsidR="00A74A6D">
        <w:rPr>
          <w:b/>
        </w:rPr>
        <w:t>Лекция</w:t>
      </w:r>
      <w:r>
        <w:rPr>
          <w:b/>
        </w:rPr>
        <w:t>»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045D7B">
      <w:pPr>
        <w:spacing w:after="0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392734">
        <w:tc>
          <w:tcPr>
            <w:tcW w:w="5373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347048" w:rsidTr="00392734">
        <w:tc>
          <w:tcPr>
            <w:tcW w:w="5373" w:type="dxa"/>
          </w:tcPr>
          <w:p w:rsidR="00347048" w:rsidRPr="003C4AC9" w:rsidRDefault="00347048" w:rsidP="00347048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347048" w:rsidRPr="003C4AC9" w:rsidRDefault="00347048" w:rsidP="0034704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347048" w:rsidRPr="003C4AC9" w:rsidRDefault="00347048" w:rsidP="00347048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Default="00A74A6D" w:rsidP="00804AE4">
            <w:pPr>
              <w:jc w:val="both"/>
            </w:pPr>
            <w:r>
              <w:t>Начало новой страницы</w:t>
            </w:r>
          </w:p>
        </w:tc>
        <w:tc>
          <w:tcPr>
            <w:tcW w:w="2124" w:type="dxa"/>
          </w:tcPr>
          <w:p w:rsidR="007E3E1E" w:rsidRPr="007E3E1E" w:rsidRDefault="00804AE4" w:rsidP="00A74A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 w:rsidR="00A74A6D">
              <w:t>страница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A74A6D" w:rsidTr="00804AE4">
        <w:tc>
          <w:tcPr>
            <w:tcW w:w="5373" w:type="dxa"/>
          </w:tcPr>
          <w:p w:rsidR="00A74A6D" w:rsidRDefault="00A74A6D" w:rsidP="00487934">
            <w:pPr>
              <w:jc w:val="both"/>
            </w:pPr>
            <w:r>
              <w:t>Абзац с текстом</w:t>
            </w:r>
          </w:p>
        </w:tc>
        <w:tc>
          <w:tcPr>
            <w:tcW w:w="2124" w:type="dxa"/>
          </w:tcPr>
          <w:p w:rsidR="00A74A6D" w:rsidRPr="000E4F92" w:rsidRDefault="00A74A6D" w:rsidP="00A74A6D">
            <w:pPr>
              <w:jc w:val="center"/>
            </w:pPr>
            <w:r>
              <w:rPr>
                <w:lang w:val="en-US"/>
              </w:rPr>
              <w:t>&lt;</w:t>
            </w:r>
            <w:r>
              <w:t>абзац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A74A6D" w:rsidRDefault="00A74A6D" w:rsidP="00A74A6D">
            <w:pPr>
              <w:jc w:val="center"/>
            </w:pPr>
            <w:r>
              <w:t>да</w:t>
            </w:r>
            <w:r w:rsidR="000E4F92">
              <w:t>*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0E4F92" w:rsidRPr="000E4F92" w:rsidRDefault="000E4F92" w:rsidP="00E42DA4">
      <w:pPr>
        <w:spacing w:after="0"/>
        <w:ind w:firstLine="709"/>
        <w:jc w:val="both"/>
      </w:pPr>
      <w:r>
        <w:t xml:space="preserve">*вместо элемента </w:t>
      </w:r>
      <w:r w:rsidRPr="000E4F92">
        <w:t>&lt;</w:t>
      </w:r>
      <w:r>
        <w:t>абзац</w:t>
      </w:r>
      <w:r w:rsidRPr="000E4F92">
        <w:t>&gt;</w:t>
      </w:r>
      <w:r>
        <w:t xml:space="preserve"> может также присутствовать любой из дополнительных элементов: &lt;центр&gt;, &lt;отступ&gt;, &lt;список&gt;, &lt;!&gt;</w:t>
      </w:r>
      <w:r w:rsidR="000F3E2A">
        <w:t xml:space="preserve">, </w:t>
      </w:r>
      <w:r w:rsidR="000F3E2A" w:rsidRPr="0083535C">
        <w:t>&lt;</w:t>
      </w:r>
      <w:r w:rsidR="000F3E2A">
        <w:t>ссылка</w:t>
      </w:r>
      <w:r w:rsidR="000F3E2A" w:rsidRPr="0083535C">
        <w:t>&gt;</w:t>
      </w:r>
      <w:r w:rsidR="000F3E2A">
        <w:t xml:space="preserve"> </w:t>
      </w:r>
      <w:r>
        <w:t xml:space="preserve"> (см. описание доп. элементов ниже).</w:t>
      </w:r>
    </w:p>
    <w:p w:rsidR="000E4F92" w:rsidRDefault="000E4F92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 xml:space="preserve">Пример записи для </w:t>
      </w:r>
      <w:r w:rsidR="00A74A6D">
        <w:t>страницы</w:t>
      </w:r>
      <w:r>
        <w:t xml:space="preserve">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347048" w:rsidRDefault="00347048" w:rsidP="00347048">
      <w:pPr>
        <w:spacing w:after="0"/>
        <w:jc w:val="both"/>
        <w:rPr>
          <w:color w:val="1F4E79" w:themeColor="accent1" w:themeShade="80"/>
        </w:rPr>
      </w:pPr>
      <w:r w:rsidRPr="00653D88">
        <w:rPr>
          <w:color w:val="9CC2E5" w:themeColor="accent1" w:themeTint="99"/>
        </w:rPr>
        <w:t>&lt;начало&gt;</w:t>
      </w:r>
    </w:p>
    <w:p w:rsidR="00A74A6D" w:rsidRPr="00653D88" w:rsidRDefault="00A74A6D" w:rsidP="00A74A6D">
      <w:pPr>
        <w:spacing w:after="0"/>
        <w:jc w:val="both"/>
        <w:rPr>
          <w:color w:val="9CC2E5" w:themeColor="accent1" w:themeTint="99"/>
        </w:rPr>
      </w:pPr>
      <w:r w:rsidRPr="00653D88">
        <w:rPr>
          <w:color w:val="9CC2E5" w:themeColor="accent1" w:themeTint="99"/>
        </w:rPr>
        <w:t>&lt;страница&gt;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653D88">
        <w:rPr>
          <w:color w:val="9CC2E5" w:themeColor="accent1" w:themeTint="99"/>
        </w:rPr>
        <w:t>&lt;</w:t>
      </w:r>
      <w:r w:rsidR="00A74A6D" w:rsidRPr="00653D88">
        <w:rPr>
          <w:color w:val="9CC2E5" w:themeColor="accent1" w:themeTint="99"/>
        </w:rPr>
        <w:t>абзац</w:t>
      </w:r>
      <w:r w:rsidRPr="00653D88">
        <w:rPr>
          <w:color w:val="9CC2E5" w:themeColor="accent1" w:themeTint="99"/>
        </w:rPr>
        <w:t>&gt;</w:t>
      </w:r>
      <w:r w:rsidR="00A74A6D">
        <w:rPr>
          <w:color w:val="1F4E79" w:themeColor="accent1" w:themeShade="80"/>
        </w:rPr>
        <w:t>Это текст абзаца без дополнительного форматирования. На странице таких абзацев может быть любое количество. Для абзаца можно также сделать дополнительные настройки.</w:t>
      </w:r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BB5559">
      <w:pPr>
        <w:spacing w:after="0"/>
        <w:jc w:val="center"/>
      </w:pPr>
      <w:r>
        <w:t>Так будет выглядеть эт</w:t>
      </w:r>
      <w:r w:rsidR="00A74A6D">
        <w:t>а</w:t>
      </w:r>
      <w:r>
        <w:t xml:space="preserve"> </w:t>
      </w:r>
      <w:r w:rsidR="00A74A6D">
        <w:t>страница</w:t>
      </w:r>
      <w:r>
        <w:t xml:space="preserve"> в </w:t>
      </w:r>
      <w:proofErr w:type="spellStart"/>
      <w:r>
        <w:t>Тестеме</w:t>
      </w:r>
      <w:proofErr w:type="spellEnd"/>
      <w:r>
        <w:t>:</w:t>
      </w:r>
    </w:p>
    <w:p w:rsidR="00642C01" w:rsidRDefault="00642C01" w:rsidP="0013747B">
      <w:pPr>
        <w:spacing w:after="0"/>
        <w:ind w:firstLine="709"/>
        <w:jc w:val="both"/>
      </w:pPr>
    </w:p>
    <w:p w:rsidR="00642C01" w:rsidRPr="0013747B" w:rsidRDefault="00BB5559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07815EA2" wp14:editId="09181671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4346812" cy="4971835"/>
            <wp:effectExtent l="0" t="0" r="0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6812" cy="497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253926" w:rsidRDefault="00253926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3D16B9">
      <w:pPr>
        <w:spacing w:after="0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F34E75">
            <w:pPr>
              <w:jc w:val="both"/>
            </w:pPr>
            <w:r>
              <w:t xml:space="preserve">Заголовок для </w:t>
            </w:r>
            <w:r w:rsidR="008D694D">
              <w:t>всех страниц текущего блока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8D694D" w:rsidP="00BE59EE">
            <w:pPr>
              <w:jc w:val="both"/>
            </w:pPr>
            <w:r>
              <w:t>Жирный текст с выравниванием по центру</w:t>
            </w:r>
          </w:p>
        </w:tc>
        <w:tc>
          <w:tcPr>
            <w:tcW w:w="1843" w:type="dxa"/>
          </w:tcPr>
          <w:p w:rsidR="00ED049D" w:rsidRDefault="00ED049D" w:rsidP="008D694D">
            <w:pPr>
              <w:jc w:val="center"/>
            </w:pPr>
            <w:r>
              <w:t>&lt;</w:t>
            </w:r>
            <w:r w:rsidR="008D694D">
              <w:t>центр</w:t>
            </w:r>
            <w:r>
              <w:t>&gt;</w:t>
            </w:r>
          </w:p>
        </w:tc>
      </w:tr>
      <w:tr w:rsidR="008D694D" w:rsidTr="00263D0B">
        <w:tc>
          <w:tcPr>
            <w:tcW w:w="7508" w:type="dxa"/>
          </w:tcPr>
          <w:p w:rsidR="008D694D" w:rsidRDefault="008D694D" w:rsidP="008D694D">
            <w:pPr>
              <w:jc w:val="both"/>
            </w:pPr>
            <w:r>
              <w:t>Абзац с отступом слева</w:t>
            </w:r>
          </w:p>
        </w:tc>
        <w:tc>
          <w:tcPr>
            <w:tcW w:w="1843" w:type="dxa"/>
          </w:tcPr>
          <w:p w:rsidR="008D694D" w:rsidRDefault="008D694D" w:rsidP="008D694D">
            <w:pPr>
              <w:jc w:val="center"/>
            </w:pPr>
            <w:r>
              <w:t>&lt;отступ&gt;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8D694D" w:rsidP="002F00B7">
            <w:pPr>
              <w:jc w:val="both"/>
            </w:pPr>
            <w:r>
              <w:t>Элемент маркированного списка</w:t>
            </w:r>
          </w:p>
        </w:tc>
        <w:tc>
          <w:tcPr>
            <w:tcW w:w="1843" w:type="dxa"/>
          </w:tcPr>
          <w:p w:rsidR="002F00B7" w:rsidRDefault="002F00B7" w:rsidP="008D694D">
            <w:pPr>
              <w:jc w:val="center"/>
            </w:pPr>
            <w:r>
              <w:t>&lt;</w:t>
            </w:r>
            <w:r w:rsidR="008D694D">
              <w:t>список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8D694D" w:rsidP="002F00B7">
            <w:pPr>
              <w:jc w:val="both"/>
            </w:pPr>
            <w:r>
              <w:t>Текст в рамке с указанием особой важности</w:t>
            </w:r>
          </w:p>
        </w:tc>
        <w:tc>
          <w:tcPr>
            <w:tcW w:w="1843" w:type="dxa"/>
          </w:tcPr>
          <w:p w:rsidR="002F00B7" w:rsidRDefault="002F00B7" w:rsidP="008D694D">
            <w:pPr>
              <w:jc w:val="center"/>
            </w:pPr>
            <w:r>
              <w:t>&lt;</w:t>
            </w:r>
            <w:r w:rsidR="008D694D">
              <w:t>!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B260FD" w:rsidP="002F00B7">
            <w:pPr>
              <w:jc w:val="both"/>
            </w:pPr>
            <w:r>
              <w:t>Сделать текст любого элемента наклонным</w:t>
            </w:r>
          </w:p>
        </w:tc>
        <w:tc>
          <w:tcPr>
            <w:tcW w:w="1843" w:type="dxa"/>
          </w:tcPr>
          <w:p w:rsidR="002F00B7" w:rsidRDefault="002F00B7" w:rsidP="00B260FD">
            <w:pPr>
              <w:jc w:val="center"/>
            </w:pPr>
            <w:r>
              <w:t>&lt;</w:t>
            </w:r>
            <w:r w:rsidR="00B260FD">
              <w:t>наклон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A21360">
            <w:pPr>
              <w:jc w:val="both"/>
            </w:pPr>
            <w:r>
              <w:t xml:space="preserve">Изображение </w:t>
            </w:r>
            <w:r w:rsidR="00A21360">
              <w:t>для страницы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&lt;описание&gt;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A21360">
            <w:pPr>
              <w:jc w:val="both"/>
            </w:pPr>
            <w:r>
              <w:t xml:space="preserve">Аудио или видеофайл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&lt;файл&gt;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A21360">
            <w:pPr>
              <w:jc w:val="both"/>
            </w:pPr>
            <w:r>
              <w:t>Внешний аудио или видеофайл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>*для 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653D88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653D88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F34E75" w:rsidRDefault="00F34E75" w:rsidP="00F34E75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  <w:r w:rsidRPr="00653D88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</w:p>
    <w:p w:rsidR="00F34E75" w:rsidRDefault="00F34E75" w:rsidP="00F34E75">
      <w:pPr>
        <w:spacing w:after="0"/>
        <w:ind w:firstLine="851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B260FD" w:rsidRDefault="00B260FD" w:rsidP="00AD2A25">
      <w:pPr>
        <w:spacing w:after="0"/>
        <w:ind w:firstLine="709"/>
        <w:jc w:val="both"/>
      </w:pPr>
    </w:p>
    <w:p w:rsidR="002F00B7" w:rsidRDefault="00D9725B" w:rsidP="00AD2A25">
      <w:pPr>
        <w:spacing w:after="0"/>
        <w:ind w:firstLine="709"/>
        <w:jc w:val="both"/>
      </w:pPr>
      <w:r>
        <w:lastRenderedPageBreak/>
        <w:t xml:space="preserve">ВАЖНО: </w:t>
      </w:r>
      <w:r w:rsidR="001358BD">
        <w:t>э</w:t>
      </w:r>
      <w:r>
        <w:t>лементы</w:t>
      </w:r>
      <w:r w:rsidR="001358BD">
        <w:t xml:space="preserve"> </w:t>
      </w:r>
      <w:r w:rsidR="001358BD" w:rsidRPr="001358BD">
        <w:t>&lt;</w:t>
      </w:r>
      <w:r w:rsidR="001358BD">
        <w:t>описание</w:t>
      </w:r>
      <w:r w:rsidR="001358BD" w:rsidRPr="001358BD">
        <w:t>&gt;</w:t>
      </w:r>
      <w:r w:rsidR="001358BD">
        <w:t xml:space="preserve"> и </w:t>
      </w:r>
      <w:r w:rsidR="001358BD" w:rsidRPr="0013747B">
        <w:t>&lt;</w:t>
      </w:r>
      <w:r w:rsidR="001358BD">
        <w:t>источник</w:t>
      </w:r>
      <w:r w:rsidR="001358BD" w:rsidRPr="0013747B">
        <w:t>&gt;</w:t>
      </w:r>
      <w:r w:rsidR="001358BD">
        <w:t xml:space="preserve"> </w:t>
      </w:r>
      <w:r>
        <w:t xml:space="preserve">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</w:t>
      </w:r>
      <w:r w:rsidR="00FF64CC">
        <w:t>го</w:t>
      </w:r>
      <w:r>
        <w:t xml:space="preserve"> в вашем тексте непосредственно перед ними.</w:t>
      </w:r>
    </w:p>
    <w:p w:rsidR="00642C01" w:rsidRDefault="00D9725B" w:rsidP="00F34E75">
      <w:pPr>
        <w:spacing w:after="0"/>
        <w:jc w:val="both"/>
      </w:pPr>
      <w:r>
        <w:tab/>
      </w:r>
      <w:r w:rsidR="00AD2A25">
        <w:t xml:space="preserve">Пример записи </w:t>
      </w:r>
      <w:r w:rsidR="00B260FD">
        <w:t>для страницы</w:t>
      </w:r>
      <w:r w:rsidR="00AD2A25">
        <w:t xml:space="preserve">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347048" w:rsidRPr="00653D88" w:rsidRDefault="00347048" w:rsidP="00347048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653D88">
        <w:rPr>
          <w:color w:val="9CC2E5" w:themeColor="accent1" w:themeTint="99"/>
          <w:szCs w:val="28"/>
        </w:rPr>
        <w:t>&lt;начало&gt;</w:t>
      </w:r>
    </w:p>
    <w:p w:rsidR="00AD2A25" w:rsidRPr="00B260FD" w:rsidRDefault="00AD2A25" w:rsidP="00AD2A25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&lt;заголовок&gt;</w:t>
      </w:r>
      <w:r w:rsidR="00B260FD" w:rsidRPr="00B260FD">
        <w:rPr>
          <w:color w:val="1F4E79" w:themeColor="accent1" w:themeShade="80"/>
          <w:szCs w:val="28"/>
        </w:rPr>
        <w:t xml:space="preserve">Знакомство с </w:t>
      </w:r>
      <w:proofErr w:type="spellStart"/>
      <w:r w:rsidR="00B260FD" w:rsidRPr="00B260FD">
        <w:rPr>
          <w:color w:val="1F4E79" w:themeColor="accent1" w:themeShade="80"/>
          <w:szCs w:val="28"/>
        </w:rPr>
        <w:t>Тестемой</w:t>
      </w:r>
      <w:proofErr w:type="spellEnd"/>
    </w:p>
    <w:p w:rsidR="00B260FD" w:rsidRPr="00653D88" w:rsidRDefault="00B260FD" w:rsidP="00B260FD">
      <w:pPr>
        <w:spacing w:after="0"/>
        <w:ind w:left="-142"/>
        <w:jc w:val="both"/>
        <w:rPr>
          <w:color w:val="9CC2E5" w:themeColor="accent1" w:themeTint="99"/>
          <w:szCs w:val="28"/>
        </w:rPr>
      </w:pPr>
      <w:r w:rsidRPr="00653D88">
        <w:rPr>
          <w:color w:val="9CC2E5" w:themeColor="accent1" w:themeTint="99"/>
          <w:szCs w:val="28"/>
        </w:rPr>
        <w:t>&lt;страница&gt;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&lt;центр&gt;</w:t>
      </w:r>
      <w:r>
        <w:rPr>
          <w:color w:val="1F4E79" w:themeColor="accent1" w:themeShade="80"/>
          <w:szCs w:val="28"/>
        </w:rPr>
        <w:t>Это текст в центре</w:t>
      </w:r>
      <w:r w:rsidRPr="00B260FD">
        <w:rPr>
          <w:color w:val="1F4E79" w:themeColor="accent1" w:themeShade="80"/>
          <w:szCs w:val="28"/>
        </w:rPr>
        <w:t xml:space="preserve"> 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&lt;отступ&gt;</w:t>
      </w:r>
      <w:r w:rsidRPr="00B260FD">
        <w:rPr>
          <w:color w:val="1F4E79" w:themeColor="accent1" w:themeShade="80"/>
          <w:szCs w:val="28"/>
        </w:rPr>
        <w:t>Это текст абзаца</w:t>
      </w:r>
      <w:r>
        <w:rPr>
          <w:color w:val="1F4E79" w:themeColor="accent1" w:themeShade="80"/>
          <w:szCs w:val="28"/>
        </w:rPr>
        <w:t>, имеющий отступ слева</w:t>
      </w:r>
      <w:r w:rsidRPr="00B260FD">
        <w:rPr>
          <w:color w:val="1F4E79" w:themeColor="accent1" w:themeShade="80"/>
          <w:szCs w:val="28"/>
        </w:rPr>
        <w:t xml:space="preserve">. </w:t>
      </w:r>
      <w:r w:rsidR="00385997">
        <w:rPr>
          <w:color w:val="1F4E79" w:themeColor="accent1" w:themeShade="80"/>
          <w:szCs w:val="28"/>
        </w:rPr>
        <w:t>Обычно его используют вначале страницы</w:t>
      </w:r>
      <w:r w:rsidR="00091140">
        <w:rPr>
          <w:color w:val="1F4E79" w:themeColor="accent1" w:themeShade="80"/>
          <w:szCs w:val="28"/>
        </w:rPr>
        <w:t xml:space="preserve"> </w:t>
      </w:r>
      <w:proofErr w:type="gramStart"/>
      <w:r w:rsidR="00091140">
        <w:rPr>
          <w:color w:val="1F4E79" w:themeColor="accent1" w:themeShade="80"/>
          <w:szCs w:val="28"/>
        </w:rPr>
        <w:t>или</w:t>
      </w:r>
      <w:proofErr w:type="gramEnd"/>
      <w:r w:rsidR="00091140">
        <w:rPr>
          <w:color w:val="1F4E79" w:themeColor="accent1" w:themeShade="80"/>
          <w:szCs w:val="28"/>
        </w:rPr>
        <w:t xml:space="preserve"> когда начинается новая мысль</w:t>
      </w:r>
      <w:r w:rsidR="00385997">
        <w:rPr>
          <w:color w:val="1F4E79" w:themeColor="accent1" w:themeShade="80"/>
          <w:szCs w:val="28"/>
        </w:rPr>
        <w:t>.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&lt;абзац&gt;</w:t>
      </w:r>
      <w:r w:rsidRPr="00B260FD">
        <w:rPr>
          <w:color w:val="1F4E79" w:themeColor="accent1" w:themeShade="80"/>
          <w:szCs w:val="28"/>
        </w:rPr>
        <w:t>Это текст абзаца без дополнительного форматирования.</w:t>
      </w:r>
      <w:r>
        <w:rPr>
          <w:color w:val="1F4E79" w:themeColor="accent1" w:themeShade="80"/>
          <w:szCs w:val="28"/>
        </w:rPr>
        <w:t xml:space="preserve"> После него мы поставили несколько элементов маркированного списка: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&lt;список&gt;</w:t>
      </w:r>
      <w:r>
        <w:rPr>
          <w:color w:val="1F4E79" w:themeColor="accent1" w:themeShade="80"/>
          <w:szCs w:val="28"/>
        </w:rPr>
        <w:t>первый пункт маркированного списка</w:t>
      </w:r>
    </w:p>
    <w:p w:rsidR="00B260FD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&lt;список&gt;</w:t>
      </w:r>
      <w:r>
        <w:rPr>
          <w:color w:val="1F4E79" w:themeColor="accent1" w:themeShade="80"/>
          <w:szCs w:val="28"/>
        </w:rPr>
        <w:t>второй пункт маркированного списка</w:t>
      </w:r>
    </w:p>
    <w:p w:rsidR="00385997" w:rsidRPr="00653D88" w:rsidRDefault="00385997" w:rsidP="00B260FD">
      <w:pPr>
        <w:spacing w:after="0"/>
        <w:ind w:hanging="142"/>
        <w:jc w:val="both"/>
        <w:rPr>
          <w:color w:val="9CC2E5" w:themeColor="accent1" w:themeTint="99"/>
          <w:szCs w:val="28"/>
        </w:rPr>
      </w:pPr>
      <w:r w:rsidRPr="00653D88">
        <w:rPr>
          <w:color w:val="9CC2E5" w:themeColor="accent1" w:themeTint="99"/>
          <w:szCs w:val="28"/>
        </w:rPr>
        <w:t>&lt;наклон&gt;</w:t>
      </w:r>
    </w:p>
    <w:p w:rsidR="00B260FD" w:rsidRPr="00385997" w:rsidRDefault="00B260FD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&lt;список&gt;</w:t>
      </w:r>
      <w:r>
        <w:rPr>
          <w:color w:val="1F4E79" w:themeColor="accent1" w:themeShade="80"/>
          <w:szCs w:val="28"/>
        </w:rPr>
        <w:t>третий пункт маркированного списка</w:t>
      </w:r>
      <w:r w:rsidR="00385997">
        <w:rPr>
          <w:color w:val="1F4E79" w:themeColor="accent1" w:themeShade="80"/>
          <w:szCs w:val="28"/>
        </w:rPr>
        <w:t xml:space="preserve"> мы сделали наклонным, поэтому поставили перед ним элемент </w:t>
      </w:r>
      <w:r w:rsidR="00385997" w:rsidRPr="00385997">
        <w:rPr>
          <w:color w:val="1F4E79" w:themeColor="accent1" w:themeShade="80"/>
          <w:szCs w:val="28"/>
        </w:rPr>
        <w:t>&lt;</w:t>
      </w:r>
      <w:r w:rsidR="00385997">
        <w:rPr>
          <w:color w:val="1F4E79" w:themeColor="accent1" w:themeShade="80"/>
          <w:szCs w:val="28"/>
        </w:rPr>
        <w:t>наклон</w:t>
      </w:r>
      <w:r w:rsidR="00385997" w:rsidRPr="00385997">
        <w:rPr>
          <w:color w:val="1F4E79" w:themeColor="accent1" w:themeShade="80"/>
          <w:szCs w:val="28"/>
        </w:rPr>
        <w:t>&gt;</w:t>
      </w:r>
    </w:p>
    <w:p w:rsidR="00B260FD" w:rsidRDefault="00385997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</w:t>
      </w:r>
      <w:proofErr w:type="gramStart"/>
      <w:r w:rsidRPr="00653D88">
        <w:rPr>
          <w:color w:val="9CC2E5" w:themeColor="accent1" w:themeTint="99"/>
          <w:szCs w:val="28"/>
        </w:rPr>
        <w:t>!&gt;</w:t>
      </w:r>
      <w:r>
        <w:rPr>
          <w:color w:val="1F4E79" w:themeColor="accent1" w:themeShade="80"/>
          <w:szCs w:val="28"/>
        </w:rPr>
        <w:t>Это</w:t>
      </w:r>
      <w:proofErr w:type="gramEnd"/>
      <w:r>
        <w:rPr>
          <w:color w:val="1F4E79" w:themeColor="accent1" w:themeShade="80"/>
          <w:szCs w:val="28"/>
        </w:rPr>
        <w:t xml:space="preserve"> важный текст. Поэтому он выделен особым образом.</w:t>
      </w:r>
    </w:p>
    <w:p w:rsidR="008544D5" w:rsidRPr="00B260FD" w:rsidRDefault="008544D5" w:rsidP="00B260FD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&lt;файл&gt;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студентов\видео\</w:t>
      </w:r>
      <w:r w:rsidRPr="00B260FD">
        <w:rPr>
          <w:color w:val="1F4E79" w:themeColor="accent1" w:themeShade="80"/>
          <w:szCs w:val="28"/>
          <w:lang w:val="en-US"/>
        </w:rPr>
        <w:t>sample</w:t>
      </w:r>
      <w:r w:rsidRPr="00B260FD">
        <w:rPr>
          <w:color w:val="1F4E79" w:themeColor="accent1" w:themeShade="80"/>
          <w:szCs w:val="28"/>
        </w:rPr>
        <w:t>.</w:t>
      </w:r>
      <w:proofErr w:type="spellStart"/>
      <w:r w:rsidRPr="00B260FD">
        <w:rPr>
          <w:color w:val="1F4E79" w:themeColor="accent1" w:themeShade="80"/>
          <w:szCs w:val="28"/>
          <w:lang w:val="en-US"/>
        </w:rPr>
        <w:t>mp</w:t>
      </w:r>
      <w:proofErr w:type="spellEnd"/>
      <w:r w:rsidRPr="00B260FD">
        <w:rPr>
          <w:color w:val="1F4E79" w:themeColor="accent1" w:themeShade="80"/>
          <w:szCs w:val="28"/>
        </w:rPr>
        <w:t>4</w:t>
      </w:r>
    </w:p>
    <w:p w:rsidR="008544D5" w:rsidRDefault="00AD2A25" w:rsidP="00AD2A25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</w:t>
      </w:r>
      <w:r w:rsidR="008544D5" w:rsidRPr="00653D88">
        <w:rPr>
          <w:color w:val="9CC2E5" w:themeColor="accent1" w:themeTint="99"/>
          <w:szCs w:val="28"/>
        </w:rPr>
        <w:t>ссылка</w:t>
      </w:r>
      <w:r w:rsidRPr="00653D88">
        <w:rPr>
          <w:color w:val="9CC2E5" w:themeColor="accent1" w:themeTint="99"/>
          <w:szCs w:val="28"/>
        </w:rPr>
        <w:t>&gt;</w:t>
      </w:r>
      <w:r w:rsidR="008C6685" w:rsidRPr="00B260FD">
        <w:rPr>
          <w:color w:val="1F4E79" w:themeColor="accent1" w:themeShade="80"/>
          <w:szCs w:val="28"/>
        </w:rPr>
        <w:t>П</w:t>
      </w:r>
      <w:r w:rsidRPr="00B260FD">
        <w:rPr>
          <w:color w:val="1F4E79" w:themeColor="accent1" w:themeShade="80"/>
          <w:szCs w:val="28"/>
        </w:rPr>
        <w:t>осмотрите это видео</w:t>
      </w:r>
    </w:p>
    <w:p w:rsidR="00CF29BC" w:rsidRPr="00B260FD" w:rsidRDefault="00CF29BC" w:rsidP="00CF29BC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&lt;источник&gt;</w:t>
      </w:r>
      <w:r w:rsidRPr="00B260FD">
        <w:rPr>
          <w:color w:val="1F4E79" w:themeColor="accent1" w:themeShade="80"/>
          <w:szCs w:val="28"/>
        </w:rPr>
        <w:t>С.И. Иванов</w:t>
      </w:r>
    </w:p>
    <w:p w:rsidR="00AD2A25" w:rsidRPr="00B260FD" w:rsidRDefault="008544D5" w:rsidP="00AD2A25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</w:t>
      </w:r>
      <w:r w:rsidR="00C03F07" w:rsidRPr="00653D88">
        <w:rPr>
          <w:color w:val="9CC2E5" w:themeColor="accent1" w:themeTint="99"/>
          <w:szCs w:val="28"/>
        </w:rPr>
        <w:t>абзац</w:t>
      </w:r>
      <w:r w:rsidRPr="00653D88">
        <w:rPr>
          <w:color w:val="9CC2E5" w:themeColor="accent1" w:themeTint="99"/>
          <w:szCs w:val="28"/>
        </w:rPr>
        <w:t>&gt;</w:t>
      </w:r>
      <w:r w:rsidR="00224D06">
        <w:rPr>
          <w:color w:val="1F4E79" w:themeColor="accent1" w:themeShade="80"/>
          <w:szCs w:val="28"/>
        </w:rPr>
        <w:t>и</w:t>
      </w:r>
      <w:r w:rsidR="00C03F07">
        <w:rPr>
          <w:color w:val="1F4E79" w:themeColor="accent1" w:themeShade="80"/>
          <w:szCs w:val="28"/>
        </w:rPr>
        <w:t xml:space="preserve"> сравните </w:t>
      </w:r>
      <w:r w:rsidR="00224D06">
        <w:rPr>
          <w:color w:val="1F4E79" w:themeColor="accent1" w:themeShade="80"/>
          <w:szCs w:val="28"/>
        </w:rPr>
        <w:t>увиденное</w:t>
      </w:r>
      <w:r w:rsidR="00C03F07">
        <w:rPr>
          <w:color w:val="1F4E79" w:themeColor="accent1" w:themeShade="80"/>
          <w:szCs w:val="28"/>
        </w:rPr>
        <w:t xml:space="preserve"> с </w:t>
      </w:r>
      <w:r w:rsidR="00224D06">
        <w:rPr>
          <w:color w:val="1F4E79" w:themeColor="accent1" w:themeShade="80"/>
          <w:szCs w:val="28"/>
        </w:rPr>
        <w:t xml:space="preserve">тем, что изображено на приведенных здесь </w:t>
      </w:r>
      <w:r w:rsidR="00C03F07">
        <w:rPr>
          <w:color w:val="1F4E79" w:themeColor="accent1" w:themeShade="80"/>
          <w:szCs w:val="28"/>
        </w:rPr>
        <w:t>фото</w:t>
      </w:r>
    </w:p>
    <w:p w:rsidR="00D9725B" w:rsidRPr="00B260FD" w:rsidRDefault="00D9725B" w:rsidP="00D9725B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&lt;фото&gt;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студентов\фото\</w:t>
      </w:r>
      <w:r w:rsidRPr="00B260FD">
        <w:rPr>
          <w:color w:val="1F4E79" w:themeColor="accent1" w:themeShade="80"/>
          <w:szCs w:val="28"/>
          <w:lang w:val="en-US"/>
        </w:rPr>
        <w:t>picture</w:t>
      </w:r>
      <w:r w:rsidRPr="00B260FD">
        <w:rPr>
          <w:color w:val="1F4E79" w:themeColor="accent1" w:themeShade="80"/>
          <w:szCs w:val="28"/>
        </w:rPr>
        <w:t>1.</w:t>
      </w:r>
      <w:r w:rsidRPr="00B260FD">
        <w:rPr>
          <w:color w:val="1F4E79" w:themeColor="accent1" w:themeShade="80"/>
          <w:szCs w:val="28"/>
          <w:lang w:val="en-US"/>
        </w:rPr>
        <w:t>jpg</w:t>
      </w:r>
    </w:p>
    <w:p w:rsidR="00D9725B" w:rsidRPr="00B260FD" w:rsidRDefault="00D9725B" w:rsidP="00D9725B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&lt;источник&gt;</w:t>
      </w:r>
      <w:r w:rsidRPr="00B260FD">
        <w:rPr>
          <w:color w:val="1F4E79" w:themeColor="accent1" w:themeShade="80"/>
          <w:szCs w:val="28"/>
        </w:rPr>
        <w:t>Атлас хвойных</w:t>
      </w:r>
      <w:r w:rsidR="00C43247" w:rsidRPr="00B260FD">
        <w:rPr>
          <w:color w:val="1F4E79" w:themeColor="accent1" w:themeShade="80"/>
          <w:szCs w:val="28"/>
        </w:rPr>
        <w:t xml:space="preserve"> растений</w:t>
      </w:r>
      <w:r w:rsidRPr="00B260FD">
        <w:rPr>
          <w:color w:val="1F4E79" w:themeColor="accent1" w:themeShade="80"/>
          <w:szCs w:val="28"/>
        </w:rPr>
        <w:t>, издательство «Природа», 2024 г.</w:t>
      </w:r>
    </w:p>
    <w:p w:rsidR="00D9725B" w:rsidRPr="00B260FD" w:rsidRDefault="00D9725B" w:rsidP="00D9725B">
      <w:pPr>
        <w:spacing w:after="0"/>
        <w:ind w:hanging="142"/>
        <w:jc w:val="both"/>
        <w:rPr>
          <w:color w:val="1F4E79" w:themeColor="accent1" w:themeShade="80"/>
          <w:szCs w:val="28"/>
        </w:rPr>
      </w:pPr>
      <w:r w:rsidRPr="00653D88">
        <w:rPr>
          <w:color w:val="9CC2E5" w:themeColor="accent1" w:themeTint="99"/>
          <w:szCs w:val="28"/>
        </w:rPr>
        <w:t>&lt;фото&gt;</w:t>
      </w:r>
      <w:r w:rsidRPr="00B260FD">
        <w:rPr>
          <w:color w:val="1F4E79" w:themeColor="accent1" w:themeShade="80"/>
          <w:szCs w:val="28"/>
          <w:lang w:val="en-US"/>
        </w:rPr>
        <w:t>C</w:t>
      </w:r>
      <w:r w:rsidRPr="00B260FD">
        <w:rPr>
          <w:color w:val="1F4E79" w:themeColor="accent1" w:themeShade="80"/>
          <w:szCs w:val="28"/>
        </w:rPr>
        <w:t>:\мои проекты\Тесты для студентов\фото\</w:t>
      </w:r>
      <w:r w:rsidRPr="00B260FD">
        <w:rPr>
          <w:color w:val="1F4E79" w:themeColor="accent1" w:themeShade="80"/>
          <w:szCs w:val="28"/>
          <w:lang w:val="en-US"/>
        </w:rPr>
        <w:t>picture</w:t>
      </w:r>
      <w:r w:rsidRPr="00B260FD">
        <w:rPr>
          <w:color w:val="1F4E79" w:themeColor="accent1" w:themeShade="80"/>
          <w:szCs w:val="28"/>
        </w:rPr>
        <w:t>2.</w:t>
      </w:r>
      <w:r w:rsidRPr="00B260FD">
        <w:rPr>
          <w:color w:val="1F4E79" w:themeColor="accent1" w:themeShade="80"/>
          <w:szCs w:val="28"/>
          <w:lang w:val="en-US"/>
        </w:rPr>
        <w:t>jpg</w:t>
      </w:r>
    </w:p>
    <w:p w:rsidR="00D9725B" w:rsidRPr="00B260FD" w:rsidRDefault="00D9725B" w:rsidP="00D9725B">
      <w:pPr>
        <w:spacing w:after="0"/>
        <w:ind w:hanging="142"/>
        <w:jc w:val="both"/>
        <w:rPr>
          <w:color w:val="1F4E79" w:themeColor="accent1" w:themeShade="80"/>
          <w:szCs w:val="28"/>
        </w:rPr>
      </w:pPr>
      <w:bookmarkStart w:id="0" w:name="_GoBack"/>
      <w:r w:rsidRPr="00653D88">
        <w:rPr>
          <w:color w:val="9CC2E5" w:themeColor="accent1" w:themeTint="99"/>
          <w:szCs w:val="28"/>
        </w:rPr>
        <w:t>&lt;описание&gt;</w:t>
      </w:r>
      <w:bookmarkEnd w:id="0"/>
      <w:r w:rsidRPr="00B260FD">
        <w:rPr>
          <w:color w:val="1F4E79" w:themeColor="accent1" w:themeShade="80"/>
          <w:szCs w:val="28"/>
        </w:rPr>
        <w:t>Фото ели №2</w:t>
      </w:r>
    </w:p>
    <w:p w:rsidR="00D272C0" w:rsidRDefault="00D272C0" w:rsidP="008544D5">
      <w:pPr>
        <w:spacing w:after="0"/>
        <w:ind w:firstLine="709"/>
        <w:jc w:val="both"/>
      </w:pPr>
    </w:p>
    <w:p w:rsidR="008544D5" w:rsidRDefault="00C03F07" w:rsidP="009B6712">
      <w:pPr>
        <w:spacing w:after="0"/>
        <w:jc w:val="center"/>
      </w:pPr>
      <w:r>
        <w:t xml:space="preserve">Так будет выглядеть эта страница в </w:t>
      </w:r>
      <w:proofErr w:type="spellStart"/>
      <w:r>
        <w:t>Тестеме</w:t>
      </w:r>
      <w:proofErr w:type="spellEnd"/>
      <w:r>
        <w:t>:</w:t>
      </w:r>
    </w:p>
    <w:p w:rsidR="00F6418A" w:rsidRDefault="00DC7461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090EF298" wp14:editId="1D7D6F56">
            <wp:simplePos x="0" y="0"/>
            <wp:positionH relativeFrom="column">
              <wp:posOffset>-63718</wp:posOffset>
            </wp:positionH>
            <wp:positionV relativeFrom="paragraph">
              <wp:posOffset>134061</wp:posOffset>
            </wp:positionV>
            <wp:extent cx="5939790" cy="3613785"/>
            <wp:effectExtent l="0" t="0" r="3810" b="571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613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sectPr w:rsidR="00F641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45D7B"/>
    <w:rsid w:val="00091140"/>
    <w:rsid w:val="000E4F92"/>
    <w:rsid w:val="000F3E2A"/>
    <w:rsid w:val="001152D5"/>
    <w:rsid w:val="001358BD"/>
    <w:rsid w:val="0013747B"/>
    <w:rsid w:val="00201BFA"/>
    <w:rsid w:val="002163B8"/>
    <w:rsid w:val="00224D06"/>
    <w:rsid w:val="00236598"/>
    <w:rsid w:val="00253926"/>
    <w:rsid w:val="002A0A3A"/>
    <w:rsid w:val="002F00B7"/>
    <w:rsid w:val="00347048"/>
    <w:rsid w:val="00385997"/>
    <w:rsid w:val="00392734"/>
    <w:rsid w:val="003D16B9"/>
    <w:rsid w:val="003E7C76"/>
    <w:rsid w:val="00487934"/>
    <w:rsid w:val="005A74EF"/>
    <w:rsid w:val="00636DA8"/>
    <w:rsid w:val="00642C01"/>
    <w:rsid w:val="00653D88"/>
    <w:rsid w:val="006C0B77"/>
    <w:rsid w:val="007853CC"/>
    <w:rsid w:val="007A7D85"/>
    <w:rsid w:val="007E3E1E"/>
    <w:rsid w:val="00804AE4"/>
    <w:rsid w:val="008242FF"/>
    <w:rsid w:val="00826A1B"/>
    <w:rsid w:val="008544D5"/>
    <w:rsid w:val="00870751"/>
    <w:rsid w:val="00871A1F"/>
    <w:rsid w:val="008C6685"/>
    <w:rsid w:val="008D694D"/>
    <w:rsid w:val="00922C48"/>
    <w:rsid w:val="009B6712"/>
    <w:rsid w:val="00A21360"/>
    <w:rsid w:val="00A74A6D"/>
    <w:rsid w:val="00AD2A25"/>
    <w:rsid w:val="00B260FD"/>
    <w:rsid w:val="00B42423"/>
    <w:rsid w:val="00B915B7"/>
    <w:rsid w:val="00BB5559"/>
    <w:rsid w:val="00BE59EE"/>
    <w:rsid w:val="00C03F07"/>
    <w:rsid w:val="00C361A2"/>
    <w:rsid w:val="00C43247"/>
    <w:rsid w:val="00CA7138"/>
    <w:rsid w:val="00CB0DE7"/>
    <w:rsid w:val="00CF29BC"/>
    <w:rsid w:val="00D272C0"/>
    <w:rsid w:val="00D5064A"/>
    <w:rsid w:val="00D73F8E"/>
    <w:rsid w:val="00D9725B"/>
    <w:rsid w:val="00DC7461"/>
    <w:rsid w:val="00E42DA4"/>
    <w:rsid w:val="00E75CF7"/>
    <w:rsid w:val="00EA59DF"/>
    <w:rsid w:val="00ED049D"/>
    <w:rsid w:val="00EE4070"/>
    <w:rsid w:val="00F12C76"/>
    <w:rsid w:val="00F34E75"/>
    <w:rsid w:val="00F6418A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F7488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dcterms:created xsi:type="dcterms:W3CDTF">2024-10-10T11:48:00Z</dcterms:created>
  <dcterms:modified xsi:type="dcterms:W3CDTF">2024-10-16T10:41:00Z</dcterms:modified>
</cp:coreProperties>
</file>